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1C5" w:rsidRDefault="001351C5" w:rsidP="001351C5">
      <w:pPr>
        <w:ind w:left="-540"/>
        <w:jc w:val="center"/>
      </w:pPr>
      <w:r>
        <w:t>РОССИЙСКАЯ ФЕДЕРАЦИЯ</w:t>
      </w:r>
    </w:p>
    <w:p w:rsidR="001351C5" w:rsidRDefault="001351C5" w:rsidP="001351C5">
      <w:pPr>
        <w:ind w:left="-540"/>
        <w:jc w:val="center"/>
      </w:pPr>
      <w:r>
        <w:t>КРАСНОЯРСКИЙ КРАЙ</w:t>
      </w:r>
    </w:p>
    <w:p w:rsidR="001351C5" w:rsidRDefault="001351C5" w:rsidP="001351C5">
      <w:pPr>
        <w:ind w:left="-540"/>
        <w:jc w:val="center"/>
      </w:pPr>
      <w:r>
        <w:t>БОГОТОЛЬСКИЙ РАЙОН</w:t>
      </w:r>
    </w:p>
    <w:p w:rsidR="001351C5" w:rsidRDefault="001351C5" w:rsidP="001351C5">
      <w:pPr>
        <w:ind w:left="-540"/>
        <w:jc w:val="center"/>
      </w:pPr>
      <w:r>
        <w:t>ЧАЙКОВСКИЙ СЕЛЬСКИЙ СОВЕТ ДЕПУТАТОВ</w:t>
      </w:r>
    </w:p>
    <w:p w:rsidR="001351C5" w:rsidRDefault="001351C5" w:rsidP="001351C5"/>
    <w:p w:rsidR="001351C5" w:rsidRPr="00F03583" w:rsidRDefault="00BD1554" w:rsidP="001351C5">
      <w:pPr>
        <w:jc w:val="center"/>
      </w:pPr>
      <w:r>
        <w:t xml:space="preserve">РЕШЕНИЕ </w:t>
      </w:r>
    </w:p>
    <w:p w:rsidR="001351C5" w:rsidRDefault="001351C5" w:rsidP="001351C5">
      <w:pPr>
        <w:jc w:val="center"/>
      </w:pPr>
      <w:r>
        <w:t>пос. Чайковский</w:t>
      </w:r>
    </w:p>
    <w:p w:rsidR="001351C5" w:rsidRDefault="001351C5" w:rsidP="001351C5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1351C5" w:rsidTr="001351C5">
        <w:tc>
          <w:tcPr>
            <w:tcW w:w="3284" w:type="dxa"/>
            <w:hideMark/>
          </w:tcPr>
          <w:p w:rsidR="001351C5" w:rsidRDefault="00135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BD1554">
              <w:rPr>
                <w:lang w:val="en-US" w:eastAsia="en-US"/>
              </w:rPr>
              <w:t xml:space="preserve">14 </w:t>
            </w:r>
            <w:r w:rsidR="00BD1554">
              <w:rPr>
                <w:lang w:eastAsia="en-US"/>
              </w:rPr>
              <w:t>декабря</w:t>
            </w:r>
            <w:r>
              <w:rPr>
                <w:lang w:eastAsia="en-US"/>
              </w:rPr>
              <w:t xml:space="preserve">   2012 г.</w:t>
            </w:r>
          </w:p>
        </w:tc>
        <w:tc>
          <w:tcPr>
            <w:tcW w:w="3628" w:type="dxa"/>
            <w:hideMark/>
          </w:tcPr>
          <w:p w:rsidR="001351C5" w:rsidRDefault="001351C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</w:p>
        </w:tc>
        <w:tc>
          <w:tcPr>
            <w:tcW w:w="2556" w:type="dxa"/>
            <w:hideMark/>
          </w:tcPr>
          <w:p w:rsidR="001351C5" w:rsidRDefault="001351C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BD1554">
              <w:rPr>
                <w:lang w:eastAsia="en-US"/>
              </w:rPr>
              <w:t>32-77</w:t>
            </w:r>
          </w:p>
        </w:tc>
      </w:tr>
    </w:tbl>
    <w:p w:rsidR="001351C5" w:rsidRDefault="001351C5" w:rsidP="001351C5">
      <w:pPr>
        <w:jc w:val="center"/>
      </w:pPr>
    </w:p>
    <w:p w:rsidR="001351C5" w:rsidRDefault="001351C5" w:rsidP="001351C5">
      <w:pPr>
        <w:jc w:val="both"/>
        <w:rPr>
          <w:b/>
        </w:rPr>
      </w:pPr>
      <w:r>
        <w:rPr>
          <w:b/>
        </w:rPr>
        <w:t>О бюджете сельсовета на 201</w:t>
      </w:r>
      <w:r>
        <w:rPr>
          <w:b/>
          <w:lang w:val="en-US"/>
        </w:rPr>
        <w:t>3</w:t>
      </w:r>
      <w:r>
        <w:rPr>
          <w:b/>
        </w:rPr>
        <w:t xml:space="preserve"> год</w:t>
      </w:r>
    </w:p>
    <w:p w:rsidR="001351C5" w:rsidRDefault="001351C5" w:rsidP="001351C5">
      <w:pPr>
        <w:jc w:val="both"/>
        <w:rPr>
          <w:b/>
        </w:rPr>
      </w:pPr>
    </w:p>
    <w:p w:rsidR="001351C5" w:rsidRDefault="001351C5" w:rsidP="001351C5">
      <w:pPr>
        <w:ind w:firstLine="708"/>
        <w:rPr>
          <w:b/>
        </w:rPr>
      </w:pPr>
      <w:r>
        <w:rPr>
          <w:b/>
        </w:rPr>
        <w:t>Пункт 1. Основные параметры бюджета сельсовета</w:t>
      </w:r>
    </w:p>
    <w:p w:rsidR="001351C5" w:rsidRDefault="001351C5" w:rsidP="001351C5">
      <w:pPr>
        <w:ind w:firstLine="720"/>
        <w:jc w:val="both"/>
      </w:pPr>
      <w:r>
        <w:t>1.1.  Утвердить  бюджет сельсовета на 2013 год по доходам в сумме 5804,1 тыс. рублей и расходам в сумме 5804,1 тыс. рублей.</w:t>
      </w:r>
    </w:p>
    <w:p w:rsidR="001351C5" w:rsidRDefault="001351C5" w:rsidP="001351C5">
      <w:pPr>
        <w:ind w:firstLine="708"/>
        <w:jc w:val="both"/>
      </w:pPr>
      <w:r>
        <w:t>1.2.  Утвердить бюджет сельсовета в 2013 год по текущим расходам в сумме 5804,1 тыс. рублей.</w:t>
      </w:r>
    </w:p>
    <w:p w:rsidR="001351C5" w:rsidRDefault="001351C5" w:rsidP="001351C5">
      <w:pPr>
        <w:ind w:firstLine="708"/>
        <w:jc w:val="both"/>
      </w:pPr>
      <w:r>
        <w:t>1.3. Утвердить дефицит бюджета сельсовета на 2013 год в размере 0,00 тыс. рублей.</w:t>
      </w:r>
    </w:p>
    <w:p w:rsidR="001351C5" w:rsidRDefault="001351C5" w:rsidP="001351C5">
      <w:pPr>
        <w:ind w:firstLine="708"/>
        <w:jc w:val="both"/>
      </w:pPr>
      <w:r>
        <w:t xml:space="preserve">1.4. Утвердить источники внутреннего финансирования  дефицита сельского бюджета на 2013 год в сумме 0,00 рублей </w:t>
      </w:r>
      <w:proofErr w:type="gramStart"/>
      <w:r>
        <w:t>согласно приложения</w:t>
      </w:r>
      <w:proofErr w:type="gramEnd"/>
      <w:r>
        <w:t xml:space="preserve"> № 6.</w:t>
      </w:r>
    </w:p>
    <w:p w:rsidR="001351C5" w:rsidRDefault="001351C5" w:rsidP="001351C5">
      <w:pPr>
        <w:ind w:firstLine="708"/>
        <w:jc w:val="both"/>
        <w:rPr>
          <w:b/>
        </w:rPr>
      </w:pPr>
      <w:r>
        <w:rPr>
          <w:b/>
        </w:rPr>
        <w:t>Пункт 2. Главные администраторы доходов  бюджета сельсовета</w:t>
      </w:r>
    </w:p>
    <w:p w:rsidR="001351C5" w:rsidRDefault="001351C5" w:rsidP="001351C5">
      <w:pPr>
        <w:ind w:firstLine="720"/>
        <w:jc w:val="both"/>
      </w:pPr>
      <w:r>
        <w:t xml:space="preserve">Утвердить  перечень главных администраторов доходов  сельского бюджета и закрепленные за ними доходные источники </w:t>
      </w:r>
      <w:proofErr w:type="gramStart"/>
      <w:r>
        <w:t>согласно  приложения</w:t>
      </w:r>
      <w:proofErr w:type="gramEnd"/>
      <w:r>
        <w:t xml:space="preserve"> № 1 к настоящему решению.</w:t>
      </w:r>
    </w:p>
    <w:p w:rsidR="001351C5" w:rsidRDefault="001351C5" w:rsidP="001351C5">
      <w:pPr>
        <w:ind w:firstLine="708"/>
        <w:rPr>
          <w:b/>
        </w:rPr>
      </w:pPr>
      <w:r>
        <w:rPr>
          <w:b/>
        </w:rPr>
        <w:t>Пункт 3. Доходы  бюджета сельсовета</w:t>
      </w:r>
    </w:p>
    <w:p w:rsidR="001351C5" w:rsidRDefault="001351C5" w:rsidP="001351C5">
      <w:pPr>
        <w:ind w:firstLine="720"/>
        <w:jc w:val="both"/>
      </w:pPr>
      <w:r>
        <w:t xml:space="preserve">Утвердить доходы  бюджета сельсовета на 2013 год по кодам главных администраторов поступлений в бюджет, группам, подгруппам, статьям и подстатьям, элементам, подвидам доходов и кодам классификации операций сектора государственного управления, относящихся к  доходам бюджетов Российской Федерации </w:t>
      </w:r>
      <w:proofErr w:type="gramStart"/>
      <w:r>
        <w:t>согласно приложения</w:t>
      </w:r>
      <w:proofErr w:type="gramEnd"/>
      <w:r>
        <w:t xml:space="preserve"> № 2 к настоящему Решению.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4. Распределение на 2013 год расходов бюджета сельсовета по бюджетной классификации Российской Федерации</w:t>
      </w:r>
    </w:p>
    <w:p w:rsidR="001351C5" w:rsidRDefault="001351C5" w:rsidP="001351C5">
      <w:pPr>
        <w:ind w:firstLine="720"/>
        <w:jc w:val="both"/>
      </w:pPr>
      <w:r>
        <w:t>1. Утвердить распределение расходов бюджета сельсовета по разделам, подразделам, классификации расходов бюджетов Российской Федерации согласно приложению 3 к настоящему Решению.</w:t>
      </w:r>
    </w:p>
    <w:p w:rsidR="001351C5" w:rsidRDefault="001351C5" w:rsidP="001351C5">
      <w:pPr>
        <w:ind w:firstLine="720"/>
        <w:jc w:val="both"/>
      </w:pPr>
      <w:r>
        <w:t xml:space="preserve">2.   Утвердить ведомственную  структуру расходов бюджета </w:t>
      </w:r>
      <w:proofErr w:type="gramStart"/>
      <w:r>
        <w:t>согласно приложения</w:t>
      </w:r>
      <w:proofErr w:type="gramEnd"/>
      <w:r>
        <w:t xml:space="preserve"> 4 к настоящему решению.</w:t>
      </w:r>
    </w:p>
    <w:p w:rsidR="001351C5" w:rsidRDefault="001351C5" w:rsidP="001351C5">
      <w:pPr>
        <w:ind w:firstLine="720"/>
        <w:jc w:val="both"/>
      </w:pPr>
      <w:r>
        <w:rPr>
          <w:b/>
        </w:rPr>
        <w:t>Пункт 5. Резервный фонд Администрации Чайковского сельсовета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Установить, что в расходной части  бюджета сельсовета предусматривается резервный фонд Администрации Чайковского сельсовета (далее по </w:t>
      </w:r>
      <w:proofErr w:type="gramStart"/>
      <w:r>
        <w:t>тексту-резервный</w:t>
      </w:r>
      <w:proofErr w:type="gramEnd"/>
      <w:r>
        <w:t xml:space="preserve"> фонд) на 2013 год в сумме 5,0 тыс. рублей. 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>Администрация   Чайковского   сельсовета    ежеквартально   информирует сельский Совет депутатов о расходовании средств резервного фонда.</w:t>
      </w:r>
    </w:p>
    <w:p w:rsidR="001351C5" w:rsidRDefault="001351C5" w:rsidP="001351C5">
      <w:pPr>
        <w:pStyle w:val="a3"/>
        <w:numPr>
          <w:ilvl w:val="0"/>
          <w:numId w:val="1"/>
        </w:numPr>
        <w:ind w:left="0" w:firstLine="709"/>
        <w:jc w:val="both"/>
      </w:pPr>
      <w:r>
        <w:t>Расходование    средства     резервного    фонда    осуществляется   в   порядке, установленном администрацией Чайковского сельсовета.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6. Исполнение  бюджета сельсовета</w:t>
      </w:r>
    </w:p>
    <w:p w:rsidR="001351C5" w:rsidRDefault="001351C5" w:rsidP="001351C5">
      <w:pPr>
        <w:ind w:firstLine="720"/>
        <w:jc w:val="both"/>
      </w:pPr>
      <w:r>
        <w:t>Установить, что при исполнении бюджета сельсовета в 2013 году руководствоваться принципом первоочередности расходования бюджетных средств по следующим направлениям:</w:t>
      </w:r>
    </w:p>
    <w:p w:rsidR="001351C5" w:rsidRDefault="001351C5" w:rsidP="001351C5">
      <w:pPr>
        <w:jc w:val="both"/>
      </w:pPr>
      <w:r>
        <w:t xml:space="preserve">            - выплата заработной платы работникам бюджетной сферы и начислений на фонд оплаты труда работникам бюджетных учреждений;</w:t>
      </w:r>
    </w:p>
    <w:p w:rsidR="001351C5" w:rsidRDefault="001351C5" w:rsidP="001351C5">
      <w:pPr>
        <w:ind w:left="360"/>
        <w:jc w:val="both"/>
        <w:rPr>
          <w:lang w:val="en-US"/>
        </w:rPr>
      </w:pPr>
      <w:r>
        <w:t xml:space="preserve">      - расчеты за коммунальные услуги.</w:t>
      </w:r>
    </w:p>
    <w:p w:rsidR="00F03583" w:rsidRPr="00F03583" w:rsidRDefault="00F03583" w:rsidP="001351C5">
      <w:pPr>
        <w:ind w:left="360"/>
        <w:jc w:val="both"/>
        <w:rPr>
          <w:lang w:val="en-US"/>
        </w:rPr>
      </w:pPr>
    </w:p>
    <w:p w:rsidR="00F03583" w:rsidRDefault="00F03583" w:rsidP="001351C5">
      <w:pPr>
        <w:ind w:firstLine="720"/>
        <w:jc w:val="both"/>
        <w:rPr>
          <w:lang w:val="en-US"/>
        </w:rPr>
      </w:pPr>
    </w:p>
    <w:p w:rsidR="00F03583" w:rsidRDefault="00F03583" w:rsidP="001351C5">
      <w:pPr>
        <w:ind w:firstLine="720"/>
        <w:jc w:val="both"/>
        <w:rPr>
          <w:lang w:val="en-US"/>
        </w:rPr>
      </w:pPr>
    </w:p>
    <w:p w:rsidR="001351C5" w:rsidRDefault="001351C5" w:rsidP="001351C5">
      <w:pPr>
        <w:ind w:firstLine="720"/>
        <w:jc w:val="both"/>
      </w:pPr>
      <w:r>
        <w:t>Установить, что заключение и оплата местными учреждениями и органами местного самоуправления сельсовета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  с учетом принятых и неисполненных обязательств.</w:t>
      </w:r>
    </w:p>
    <w:p w:rsidR="001351C5" w:rsidRDefault="001351C5" w:rsidP="001351C5">
      <w:pPr>
        <w:ind w:firstLine="720"/>
        <w:jc w:val="both"/>
      </w:pPr>
      <w:r>
        <w:t>Обязательства, вытекающие из договоров, исполнение которых осуществляется за счет средств местного бюджета, принятые местными учреждениями и органами местного самоуправления муниципального образования сверх утвержденных им лимитов бюджетных обязательств не подлежат оплате за счет средств местного бюджета на 2013 год.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7. Сокращение доходов, увеличение расходов</w:t>
      </w:r>
    </w:p>
    <w:p w:rsidR="001351C5" w:rsidRDefault="001351C5" w:rsidP="001351C5">
      <w:pPr>
        <w:ind w:firstLine="720"/>
        <w:jc w:val="both"/>
      </w:pPr>
      <w:proofErr w:type="gramStart"/>
      <w:r>
        <w:t>Нормативные и иные правовые акты органов местного самоуправления Чайковского сельсовета, влекущие дополнительные расходы за счет средств бюджета сельсовета на 2013 год, а также сокращающие его доходную базу, реализуются и применяются только при наличии соответствующих источников дополнительных поступлений в  бюджет сельсовета и (или) при сокращении расходов по конкретным статьям сельского бюджета на 2013 год, а также после внесения соответствующих изменений в</w:t>
      </w:r>
      <w:proofErr w:type="gramEnd"/>
      <w:r>
        <w:t xml:space="preserve"> настоящее Решение.</w:t>
      </w:r>
    </w:p>
    <w:p w:rsidR="001351C5" w:rsidRDefault="001351C5" w:rsidP="001351C5">
      <w:pPr>
        <w:ind w:firstLine="720"/>
        <w:jc w:val="both"/>
        <w:rPr>
          <w:b/>
        </w:rPr>
      </w:pPr>
      <w:r>
        <w:rPr>
          <w:b/>
        </w:rPr>
        <w:t>Пункт 8. Передача полномочий.</w:t>
      </w:r>
    </w:p>
    <w:p w:rsidR="001351C5" w:rsidRDefault="001351C5" w:rsidP="001351C5">
      <w:pPr>
        <w:ind w:firstLine="720"/>
        <w:jc w:val="both"/>
      </w:pPr>
      <w:r>
        <w:t xml:space="preserve">Администрация сельсовета заключает </w:t>
      </w:r>
      <w:proofErr w:type="gramStart"/>
      <w:r>
        <w:t>с администрацией района соглашения о передаче  осуществления принадлежащих им полномочий в объеме в соответствии с приложением</w:t>
      </w:r>
      <w:proofErr w:type="gramEnd"/>
      <w:r>
        <w:t xml:space="preserve"> № 5 по следующим вопросам местного значения согласно ст. 14 Федерального закона от 06.10.03 № 131-ФЗ «Об общих принципах организации местного самоуправления в Российской Федерации»:</w:t>
      </w:r>
    </w:p>
    <w:p w:rsidR="001351C5" w:rsidRDefault="001351C5" w:rsidP="001351C5">
      <w:pPr>
        <w:jc w:val="both"/>
      </w:pPr>
      <w:r>
        <w:t xml:space="preserve">           </w:t>
      </w:r>
      <w:proofErr w:type="gramStart"/>
      <w:r>
        <w:t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эксплуатацию, утверждение местных нормативов градостроительного проектирования поселений, резервирование и изъятие, в том числе путем выкупа, земельных участков в границах поселения для муниципальных нужд, осуществление земельного контроля за использованием земель поселения;</w:t>
      </w:r>
      <w:proofErr w:type="gramEnd"/>
    </w:p>
    <w:p w:rsidR="001351C5" w:rsidRDefault="001351C5" w:rsidP="001351C5">
      <w:pPr>
        <w:jc w:val="both"/>
      </w:pPr>
      <w:r>
        <w:t xml:space="preserve">          - осуществление земельного </w:t>
      </w:r>
      <w:proofErr w:type="gramStart"/>
      <w:r>
        <w:t>контроля за</w:t>
      </w:r>
      <w:proofErr w:type="gramEnd"/>
      <w:r>
        <w:t xml:space="preserve"> использованием земель поселений;</w:t>
      </w:r>
    </w:p>
    <w:p w:rsidR="001351C5" w:rsidRDefault="001351C5" w:rsidP="001351C5">
      <w:pPr>
        <w:jc w:val="both"/>
        <w:rPr>
          <w:b/>
        </w:rPr>
      </w:pPr>
      <w:r>
        <w:t xml:space="preserve">          - организация в границах поселений электро-, тепл</w:t>
      </w:r>
      <w:proofErr w:type="gramStart"/>
      <w:r>
        <w:t>о-</w:t>
      </w:r>
      <w:proofErr w:type="gramEnd"/>
      <w:r>
        <w:t xml:space="preserve">, газо-, и водоснабжения населения, водоотведения, снабжения населения топливом, освещения улиц населенных пунктов поселения; </w:t>
      </w:r>
    </w:p>
    <w:p w:rsidR="001351C5" w:rsidRDefault="001351C5" w:rsidP="001351C5">
      <w:pPr>
        <w:jc w:val="both"/>
      </w:pPr>
      <w:r>
        <w:t xml:space="preserve">         - создание условий для предоставления транспортных услуг населению и организации транспортного обслуживания населения в границах поселений;</w:t>
      </w:r>
    </w:p>
    <w:p w:rsidR="001351C5" w:rsidRDefault="001351C5" w:rsidP="001351C5">
      <w:pPr>
        <w:jc w:val="both"/>
      </w:pPr>
      <w:r>
        <w:t xml:space="preserve">         - обеспечение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поселения;</w:t>
      </w:r>
    </w:p>
    <w:p w:rsidR="001351C5" w:rsidRDefault="001351C5" w:rsidP="001351C5">
      <w:pPr>
        <w:jc w:val="both"/>
      </w:pPr>
      <w:r>
        <w:t xml:space="preserve">        </w:t>
      </w:r>
      <w:proofErr w:type="gramStart"/>
      <w:r>
        <w:t xml:space="preserve">- обеспечение малоимущих граждан, проживающих в поселении и нуждающихся  в улучшении жилищных условий, жилыми помещениями, в соответствии с жилищными законодательством, организация строительства и содержания муниципального жилищного фонда, создание условий для жилищного строительства.  </w:t>
      </w:r>
      <w:proofErr w:type="gramEnd"/>
    </w:p>
    <w:p w:rsidR="001351C5" w:rsidRDefault="001351C5" w:rsidP="001351C5">
      <w:pPr>
        <w:jc w:val="both"/>
      </w:pPr>
      <w:r>
        <w:t xml:space="preserve">       - организация библиотечного обслуживания населения, комплектование и обеспечение сохранности библиотечных фондов библиотек поселения.    </w:t>
      </w:r>
    </w:p>
    <w:p w:rsidR="001351C5" w:rsidRDefault="001351C5" w:rsidP="001351C5">
      <w:pPr>
        <w:jc w:val="both"/>
        <w:rPr>
          <w:b/>
        </w:rPr>
      </w:pPr>
      <w:r>
        <w:rPr>
          <w:b/>
        </w:rPr>
        <w:t xml:space="preserve">              Пункт 9. Муниципальный долг Администрации Чайковского сельсовета.</w:t>
      </w:r>
    </w:p>
    <w:p w:rsidR="001351C5" w:rsidRDefault="001351C5" w:rsidP="001351C5">
      <w:pPr>
        <w:jc w:val="both"/>
      </w:pPr>
      <w:r>
        <w:t xml:space="preserve">             1. Устан</w:t>
      </w:r>
      <w:bookmarkStart w:id="0" w:name="_GoBack"/>
      <w:bookmarkEnd w:id="0"/>
      <w:r>
        <w:t>овить верхний предел муниципального долга на 01.01.2013 года 00 рублей.</w:t>
      </w:r>
    </w:p>
    <w:p w:rsidR="001351C5" w:rsidRDefault="001351C5" w:rsidP="001351C5">
      <w:pPr>
        <w:jc w:val="both"/>
      </w:pPr>
      <w:r>
        <w:t xml:space="preserve">            2</w:t>
      </w:r>
      <w:r>
        <w:rPr>
          <w:b/>
        </w:rPr>
        <w:t xml:space="preserve">. </w:t>
      </w:r>
      <w:r>
        <w:t xml:space="preserve">Предельный объем расходов на обслуживание муниципального долга в 2013 году не должен превышать  290.2 тыс. рублей. </w:t>
      </w:r>
    </w:p>
    <w:p w:rsidR="001351C5" w:rsidRDefault="001351C5" w:rsidP="001351C5">
      <w:pPr>
        <w:jc w:val="both"/>
        <w:rPr>
          <w:b/>
        </w:rPr>
      </w:pPr>
      <w:r>
        <w:t xml:space="preserve">               </w:t>
      </w:r>
      <w:r>
        <w:rPr>
          <w:b/>
        </w:rPr>
        <w:t xml:space="preserve">Пункт  10. Обслуживание счета сельского бюджета </w:t>
      </w:r>
    </w:p>
    <w:p w:rsidR="00F03583" w:rsidRPr="00F03583" w:rsidRDefault="001351C5" w:rsidP="001351C5">
      <w:pPr>
        <w:ind w:firstLine="142"/>
        <w:jc w:val="both"/>
      </w:pPr>
      <w:r>
        <w:t xml:space="preserve">           1. Кассовое  обслуживание сельского бюджета в части проведения и учета операций </w:t>
      </w:r>
      <w:r w:rsidR="00F03583" w:rsidRPr="00F03583">
        <w:t xml:space="preserve"> </w:t>
      </w:r>
      <w:r>
        <w:t xml:space="preserve">по </w:t>
      </w:r>
      <w:r w:rsidR="00F03583" w:rsidRPr="00F03583">
        <w:t xml:space="preserve"> </w:t>
      </w:r>
      <w:r>
        <w:t>кассовым</w:t>
      </w:r>
      <w:r w:rsidR="00F03583" w:rsidRPr="00F03583">
        <w:t xml:space="preserve"> </w:t>
      </w:r>
      <w:r>
        <w:t xml:space="preserve"> поступлениям </w:t>
      </w:r>
      <w:r w:rsidR="00F03583" w:rsidRPr="00F03583">
        <w:t xml:space="preserve"> </w:t>
      </w:r>
      <w:r>
        <w:t xml:space="preserve">в </w:t>
      </w:r>
      <w:r w:rsidR="00F03583">
        <w:t xml:space="preserve"> </w:t>
      </w:r>
      <w:r>
        <w:t xml:space="preserve">сельский </w:t>
      </w:r>
      <w:r w:rsidR="00F03583" w:rsidRPr="00F03583">
        <w:t xml:space="preserve">  </w:t>
      </w:r>
      <w:r>
        <w:t>бюджет</w:t>
      </w:r>
      <w:r w:rsidR="00F03583" w:rsidRPr="00F03583">
        <w:t xml:space="preserve">  </w:t>
      </w:r>
      <w:r>
        <w:t xml:space="preserve"> и</w:t>
      </w:r>
      <w:r w:rsidR="00F03583" w:rsidRPr="00F03583">
        <w:t xml:space="preserve">  </w:t>
      </w:r>
      <w:r>
        <w:t xml:space="preserve"> кассовым</w:t>
      </w:r>
      <w:r w:rsidR="00F03583" w:rsidRPr="00F03583">
        <w:t xml:space="preserve">  </w:t>
      </w:r>
      <w:r>
        <w:t xml:space="preserve"> выплатам </w:t>
      </w:r>
      <w:r w:rsidR="00F03583" w:rsidRPr="00F03583">
        <w:t xml:space="preserve">  </w:t>
      </w:r>
      <w:proofErr w:type="gramStart"/>
      <w:r>
        <w:t>из</w:t>
      </w:r>
      <w:proofErr w:type="gramEnd"/>
      <w:r>
        <w:t xml:space="preserve"> </w:t>
      </w:r>
    </w:p>
    <w:p w:rsidR="001351C5" w:rsidRDefault="001351C5" w:rsidP="00F03583">
      <w:pPr>
        <w:jc w:val="both"/>
      </w:pPr>
      <w:r>
        <w:lastRenderedPageBreak/>
        <w:t xml:space="preserve">сельского бюджета осуществляется  Отделением федерального казначейства по                 г. Боготолу и </w:t>
      </w:r>
      <w:proofErr w:type="spellStart"/>
      <w:r>
        <w:t>Боготольскому</w:t>
      </w:r>
      <w:proofErr w:type="spellEnd"/>
      <w:r>
        <w:t xml:space="preserve"> району через открытие и ведение лицевого счета.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 xml:space="preserve">Исполнение сельского бюджета  в части санкционирования оплаты денежных обязательств, открытия и ведения лицевых счетов, осуществляется Территориальным отделом Краевого казначейства по г. Боготолу и </w:t>
      </w:r>
      <w:proofErr w:type="spellStart"/>
      <w:r>
        <w:t>Боготольскому</w:t>
      </w:r>
      <w:proofErr w:type="spellEnd"/>
      <w:r>
        <w:t xml:space="preserve"> району.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 xml:space="preserve">Отдельные полномочия по исполнению сельского бюджета, указанные в подпункте 2 настоящего пункта, осуществляется Территориальным отделом Краевого казначейства по г. Боготолу и </w:t>
      </w:r>
      <w:proofErr w:type="spellStart"/>
      <w:r>
        <w:t>Боготольскому</w:t>
      </w:r>
      <w:proofErr w:type="spellEnd"/>
      <w:r>
        <w:t xml:space="preserve"> району.</w:t>
      </w:r>
    </w:p>
    <w:p w:rsidR="001351C5" w:rsidRDefault="001351C5" w:rsidP="001351C5">
      <w:pPr>
        <w:pStyle w:val="a3"/>
        <w:numPr>
          <w:ilvl w:val="0"/>
          <w:numId w:val="2"/>
        </w:numPr>
        <w:ind w:left="0" w:firstLine="720"/>
        <w:jc w:val="both"/>
      </w:pPr>
      <w:r>
        <w:t>Остатки средств бюджета сельсовета на 01 января 2013 года в полном объеме направляются на покрытие временных кассовых разрывов, возникающих в ходе исполнения сельского бюджета в 2013 году, за исключением межбюджетных трансфертов.</w:t>
      </w:r>
    </w:p>
    <w:p w:rsidR="001351C5" w:rsidRDefault="001351C5" w:rsidP="001351C5">
      <w:pPr>
        <w:pStyle w:val="a3"/>
        <w:ind w:left="0" w:firstLine="720"/>
        <w:jc w:val="both"/>
      </w:pPr>
      <w:r>
        <w:rPr>
          <w:b/>
        </w:rPr>
        <w:t>Пункт 10.  Размер</w:t>
      </w:r>
      <w:r>
        <w:t xml:space="preserve"> </w:t>
      </w:r>
      <w:r>
        <w:rPr>
          <w:b/>
        </w:rPr>
        <w:t xml:space="preserve">увеличения (индексации) денежного содержания муниципальных служащих и размер денежного вознаграждения депутатов, выборных должностных лиц местного самоуправления, осуществляющих свои полномочия на постоянной основе, члены выборных органов местного самоуправления, лиц, замещающих иные муниципальные должности </w:t>
      </w:r>
    </w:p>
    <w:p w:rsidR="001351C5" w:rsidRDefault="001351C5" w:rsidP="001351C5">
      <w:pPr>
        <w:pStyle w:val="a3"/>
        <w:ind w:left="0" w:firstLine="720"/>
        <w:jc w:val="both"/>
      </w:pPr>
      <w:r>
        <w:t>Размер денежного содержания муниципальных служащих и размер денежного вознаграждения депутатов, выборных должностных лиц местного самоуправления, осуществляющих свои полномочия на постоянной основе, члены выборных органов местного самоуправления, лиц, замещающих иные муниципальные должности Чайковского сельсовета, проиндексированные в 2009, 2011, 2012 годах, увеличиваются (индексируются) на 5,5 процентов с 1 октября 2013 года.</w:t>
      </w:r>
    </w:p>
    <w:p w:rsidR="001351C5" w:rsidRDefault="001351C5" w:rsidP="001351C5">
      <w:pPr>
        <w:ind w:firstLine="709"/>
        <w:jc w:val="both"/>
        <w:rPr>
          <w:b/>
        </w:rPr>
      </w:pPr>
      <w:r>
        <w:t xml:space="preserve">   </w:t>
      </w:r>
      <w:r>
        <w:rPr>
          <w:b/>
        </w:rPr>
        <w:t>Пункт 11. Индексация заработной платы работников муниципальных учреждений сельсовета</w:t>
      </w:r>
    </w:p>
    <w:p w:rsidR="001351C5" w:rsidRDefault="001351C5" w:rsidP="001351C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Заработная плата работников муниципальных учреждений сельсовета в 2013 году увеличивается (индексируется) на 5,5 процентов с 1 октября 2013 года.</w:t>
      </w:r>
    </w:p>
    <w:p w:rsidR="001351C5" w:rsidRDefault="001351C5" w:rsidP="001351C5">
      <w:pPr>
        <w:jc w:val="both"/>
        <w:rPr>
          <w:b/>
        </w:rPr>
      </w:pPr>
      <w:r>
        <w:t xml:space="preserve">               </w:t>
      </w:r>
      <w:r>
        <w:rPr>
          <w:b/>
        </w:rPr>
        <w:t>Пункт 12. Вступление в силу настоящего Решения.</w:t>
      </w:r>
    </w:p>
    <w:p w:rsidR="001351C5" w:rsidRDefault="001351C5" w:rsidP="001351C5">
      <w:pPr>
        <w:ind w:firstLine="720"/>
        <w:jc w:val="both"/>
      </w:pPr>
      <w:r>
        <w:t xml:space="preserve">   Решение вступает в силу с 1 января 2013 года, но не ранее дня, следующего за днем его официального опубликования в общественно-политической газете «Земля </w:t>
      </w:r>
      <w:proofErr w:type="spellStart"/>
      <w:r>
        <w:t>боготольская</w:t>
      </w:r>
      <w:proofErr w:type="spellEnd"/>
      <w:r>
        <w:t>»</w:t>
      </w: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jc w:val="both"/>
      </w:pPr>
      <w:r>
        <w:t xml:space="preserve">Глава Чайковского сельсовета, </w:t>
      </w:r>
    </w:p>
    <w:p w:rsidR="001351C5" w:rsidRDefault="001351C5" w:rsidP="001351C5">
      <w:pPr>
        <w:jc w:val="both"/>
      </w:pPr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1351C5" w:rsidRDefault="001351C5" w:rsidP="001351C5">
      <w:pPr>
        <w:ind w:firstLine="720"/>
        <w:jc w:val="both"/>
      </w:pPr>
    </w:p>
    <w:p w:rsidR="001351C5" w:rsidRDefault="001351C5" w:rsidP="001351C5">
      <w:pPr>
        <w:jc w:val="both"/>
      </w:pPr>
    </w:p>
    <w:p w:rsidR="001351C5" w:rsidRDefault="001351C5" w:rsidP="001351C5">
      <w:pPr>
        <w:ind w:left="-540"/>
        <w:jc w:val="right"/>
      </w:pPr>
    </w:p>
    <w:p w:rsidR="00126D59" w:rsidRDefault="00F03583"/>
    <w:sectPr w:rsidR="00126D59" w:rsidSect="00F035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A2DDA"/>
    <w:multiLevelType w:val="hybridMultilevel"/>
    <w:tmpl w:val="02584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966BE"/>
    <w:multiLevelType w:val="hybridMultilevel"/>
    <w:tmpl w:val="0AB64B14"/>
    <w:lvl w:ilvl="0" w:tplc="03B44C2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1C5"/>
    <w:rsid w:val="001351C5"/>
    <w:rsid w:val="00506E34"/>
    <w:rsid w:val="00BD1554"/>
    <w:rsid w:val="00F00C51"/>
    <w:rsid w:val="00F0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C5"/>
    <w:pPr>
      <w:ind w:left="720"/>
      <w:contextualSpacing/>
    </w:pPr>
  </w:style>
  <w:style w:type="paragraph" w:customStyle="1" w:styleId="ConsPlusNormal">
    <w:name w:val="ConsPlusNormal"/>
    <w:rsid w:val="00135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1C5"/>
    <w:pPr>
      <w:ind w:left="720"/>
      <w:contextualSpacing/>
    </w:pPr>
  </w:style>
  <w:style w:type="paragraph" w:customStyle="1" w:styleId="ConsPlusNormal">
    <w:name w:val="ConsPlusNormal"/>
    <w:rsid w:val="001351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2012-12-26T03:43:00Z</cp:lastPrinted>
  <dcterms:created xsi:type="dcterms:W3CDTF">2012-12-26T03:43:00Z</dcterms:created>
  <dcterms:modified xsi:type="dcterms:W3CDTF">2012-12-26T03:43:00Z</dcterms:modified>
</cp:coreProperties>
</file>